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C9D1B" w14:textId="00C3849A" w:rsidR="00E90ADD" w:rsidRPr="00434E3B" w:rsidRDefault="00E90ADD" w:rsidP="00E90ADD">
      <w:pPr>
        <w:rPr>
          <w:b/>
          <w:sz w:val="22"/>
          <w:szCs w:val="22"/>
        </w:rPr>
      </w:pPr>
      <w:r w:rsidRPr="00E90ADD">
        <w:rPr>
          <w:b/>
          <w:sz w:val="22"/>
          <w:szCs w:val="22"/>
        </w:rPr>
        <w:t xml:space="preserve">Integrative/Hybrid </w:t>
      </w:r>
      <w:r w:rsidR="00623063">
        <w:rPr>
          <w:b/>
          <w:sz w:val="22"/>
          <w:szCs w:val="22"/>
        </w:rPr>
        <w:t xml:space="preserve">(I/H) </w:t>
      </w:r>
      <w:r w:rsidRPr="00E90ADD">
        <w:rPr>
          <w:b/>
          <w:sz w:val="22"/>
          <w:szCs w:val="22"/>
        </w:rPr>
        <w:t>methods meeting summary</w:t>
      </w:r>
      <w:r w:rsidR="00434E3B">
        <w:rPr>
          <w:b/>
          <w:sz w:val="22"/>
          <w:szCs w:val="22"/>
        </w:rPr>
        <w:t xml:space="preserve">, </w:t>
      </w:r>
      <w:r w:rsidR="00D645C4">
        <w:rPr>
          <w:rFonts w:eastAsia="Times New Roman" w:cs="Arial"/>
          <w:b/>
          <w:color w:val="222222"/>
          <w:sz w:val="22"/>
          <w:szCs w:val="22"/>
          <w:shd w:val="clear" w:color="auto" w:fill="FFFFFF"/>
        </w:rPr>
        <w:t>Thursday June</w:t>
      </w:r>
      <w:r w:rsidR="00434E3B" w:rsidRPr="00434E3B">
        <w:rPr>
          <w:rFonts w:eastAsia="Times New Roman" w:cs="Arial"/>
          <w:b/>
          <w:color w:val="222222"/>
          <w:sz w:val="22"/>
          <w:szCs w:val="22"/>
          <w:shd w:val="clear" w:color="auto" w:fill="FFFFFF"/>
        </w:rPr>
        <w:t xml:space="preserve"> </w:t>
      </w:r>
      <w:r w:rsidR="00D645C4">
        <w:rPr>
          <w:rFonts w:eastAsia="Times New Roman" w:cs="Arial"/>
          <w:b/>
          <w:color w:val="222222"/>
          <w:sz w:val="22"/>
          <w:szCs w:val="22"/>
          <w:shd w:val="clear" w:color="auto" w:fill="FFFFFF"/>
        </w:rPr>
        <w:t>8</w:t>
      </w:r>
      <w:r w:rsidR="00434E3B" w:rsidRPr="00434E3B">
        <w:rPr>
          <w:rFonts w:eastAsia="Times New Roman" w:cs="Arial"/>
          <w:b/>
          <w:color w:val="222222"/>
          <w:sz w:val="22"/>
          <w:szCs w:val="22"/>
          <w:shd w:val="clear" w:color="auto" w:fill="FFFFFF"/>
          <w:vertAlign w:val="superscript"/>
        </w:rPr>
        <w:t>th</w:t>
      </w:r>
      <w:r w:rsidR="00434E3B">
        <w:rPr>
          <w:rFonts w:eastAsia="Times New Roman" w:cs="Arial"/>
          <w:b/>
          <w:color w:val="222222"/>
          <w:sz w:val="22"/>
          <w:szCs w:val="22"/>
          <w:shd w:val="clear" w:color="auto" w:fill="FFFFFF"/>
        </w:rPr>
        <w:t>, 2017</w:t>
      </w:r>
    </w:p>
    <w:p w14:paraId="076F46FC" w14:textId="77777777" w:rsidR="00623063" w:rsidRDefault="00623063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</w:p>
    <w:p w14:paraId="44263EF2" w14:textId="193D8AD2" w:rsidR="00CF0503" w:rsidRDefault="00034EAE" w:rsidP="00CF0503">
      <w:pPr>
        <w:jc w:val="both"/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>We organized</w:t>
      </w:r>
      <w:r w:rsidRPr="00034EAE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a "</w:t>
      </w: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>large" I/H methods virtual meeting</w:t>
      </w:r>
      <w:r w:rsidRPr="00034EAE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with repr</w:t>
      </w:r>
      <w:r w:rsidR="00491FB4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esentatives from the </w:t>
      </w:r>
      <w:r w:rsidRPr="00034EAE">
        <w:rPr>
          <w:rFonts w:eastAsia="Times New Roman" w:cs="Arial"/>
          <w:color w:val="222222"/>
          <w:sz w:val="22"/>
          <w:szCs w:val="22"/>
          <w:shd w:val="clear" w:color="auto" w:fill="FFFFFF"/>
        </w:rPr>
        <w:t>I/H methods task force</w:t>
      </w:r>
      <w:r w:rsidR="003B4D0C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</w:t>
      </w:r>
      <w:r w:rsidR="0082465E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members </w:t>
      </w:r>
      <w:r w:rsidR="00372CAE">
        <w:rPr>
          <w:rFonts w:eastAsia="Times New Roman" w:cs="Arial"/>
          <w:color w:val="222222"/>
          <w:sz w:val="22"/>
          <w:szCs w:val="22"/>
          <w:shd w:val="clear" w:color="auto" w:fill="FFFFFF"/>
        </w:rPr>
        <w:t>and the wwPDB partners. Thirt</w:t>
      </w: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>een</w:t>
      </w:r>
      <w:r w:rsidRPr="00034EAE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participants fro</w:t>
      </w:r>
      <w:r w:rsidR="003B4D0C">
        <w:rPr>
          <w:rFonts w:eastAsia="Times New Roman" w:cs="Arial"/>
          <w:color w:val="222222"/>
          <w:sz w:val="22"/>
          <w:szCs w:val="22"/>
          <w:shd w:val="clear" w:color="auto" w:fill="FFFFFF"/>
        </w:rPr>
        <w:t>m various groups</w:t>
      </w:r>
      <w:r w:rsidRPr="00034EAE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attended the meeting.</w:t>
      </w: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</w:t>
      </w:r>
      <w:r w:rsidR="00CF0503">
        <w:rPr>
          <w:rFonts w:eastAsia="Times New Roman" w:cs="Arial"/>
          <w:color w:val="222222"/>
          <w:sz w:val="22"/>
          <w:szCs w:val="22"/>
          <w:shd w:val="clear" w:color="auto" w:fill="FFFFFF"/>
        </w:rPr>
        <w:t>Meeting invites were sent to representative</w:t>
      </w:r>
      <w:r w:rsidR="004B0A55">
        <w:rPr>
          <w:rFonts w:eastAsia="Times New Roman" w:cs="Arial"/>
          <w:color w:val="222222"/>
          <w:sz w:val="22"/>
          <w:szCs w:val="22"/>
          <w:shd w:val="clear" w:color="auto" w:fill="FFFFFF"/>
        </w:rPr>
        <w:t>s from the following</w:t>
      </w:r>
      <w:r w:rsidR="00CF0503"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groups. </w:t>
      </w:r>
    </w:p>
    <w:p w14:paraId="0A49A34F" w14:textId="77777777" w:rsidR="00CF0503" w:rsidRDefault="00CF0503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</w:p>
    <w:p w14:paraId="5302D86F" w14:textId="3D723B11" w:rsidR="00623063" w:rsidRPr="00CF0503" w:rsidRDefault="00623063" w:rsidP="00E90ADD">
      <w:pPr>
        <w:rPr>
          <w:rFonts w:eastAsia="Times New Roman" w:cs="Arial"/>
          <w:i/>
          <w:color w:val="222222"/>
          <w:sz w:val="22"/>
          <w:szCs w:val="22"/>
          <w:shd w:val="clear" w:color="auto" w:fill="FFFFFF"/>
        </w:rPr>
      </w:pPr>
      <w:r w:rsidRPr="00CF0503">
        <w:rPr>
          <w:rFonts w:eastAsia="Times New Roman" w:cs="Arial"/>
          <w:i/>
          <w:color w:val="222222"/>
          <w:sz w:val="22"/>
          <w:szCs w:val="22"/>
          <w:shd w:val="clear" w:color="auto" w:fill="FFFFFF"/>
        </w:rPr>
        <w:t>I/H methods task force representation and validation sub-group members</w:t>
      </w:r>
    </w:p>
    <w:p w14:paraId="6A095C9A" w14:textId="77777777" w:rsidR="00623063" w:rsidRDefault="00623063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</w:p>
    <w:p w14:paraId="1FB02BE3" w14:textId="2D71315D" w:rsidR="00623063" w:rsidRDefault="00623063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>Andrej Sali (UCSF, USA)</w:t>
      </w:r>
      <w:r w:rsidR="00CD514D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D514D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D514D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84532D">
        <w:rPr>
          <w:rFonts w:eastAsia="Times New Roman" w:cs="Arial"/>
          <w:color w:val="222222"/>
          <w:sz w:val="22"/>
          <w:szCs w:val="22"/>
          <w:shd w:val="clear" w:color="auto" w:fill="FFFFFF"/>
        </w:rPr>
        <w:t>sali[at]</w:t>
      </w:r>
      <w:r w:rsidR="00CD514D">
        <w:rPr>
          <w:rFonts w:eastAsia="Times New Roman" w:cs="Arial"/>
          <w:color w:val="222222"/>
          <w:sz w:val="22"/>
          <w:szCs w:val="22"/>
          <w:shd w:val="clear" w:color="auto" w:fill="FFFFFF"/>
        </w:rPr>
        <w:t>salilab.org</w:t>
      </w:r>
    </w:p>
    <w:p w14:paraId="449055D1" w14:textId="0D15EB04" w:rsidR="00623063" w:rsidRDefault="00CD514D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>Torsten Schwede (SIB, Switzerland</w:t>
      </w:r>
      <w:r w:rsidR="00623063">
        <w:rPr>
          <w:rFonts w:eastAsia="Times New Roman" w:cs="Arial"/>
          <w:color w:val="222222"/>
          <w:sz w:val="22"/>
          <w:szCs w:val="22"/>
          <w:shd w:val="clear" w:color="auto" w:fill="FFFFFF"/>
        </w:rPr>
        <w:t>)</w:t>
      </w: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  <w:t>torsten.s</w:t>
      </w:r>
      <w:r w:rsidR="0084532D">
        <w:rPr>
          <w:rFonts w:eastAsia="Times New Roman" w:cs="Arial"/>
          <w:color w:val="222222"/>
          <w:sz w:val="22"/>
          <w:szCs w:val="22"/>
          <w:shd w:val="clear" w:color="auto" w:fill="FFFFFF"/>
        </w:rPr>
        <w:t>chwede[at]</w:t>
      </w:r>
      <w:r w:rsidRPr="00CD514D">
        <w:rPr>
          <w:rFonts w:eastAsia="Times New Roman" w:cs="Arial"/>
          <w:color w:val="222222"/>
          <w:sz w:val="22"/>
          <w:szCs w:val="22"/>
          <w:shd w:val="clear" w:color="auto" w:fill="FFFFFF"/>
        </w:rPr>
        <w:t>unibas.ch</w:t>
      </w:r>
    </w:p>
    <w:p w14:paraId="580788BC" w14:textId="3C35B085" w:rsidR="00623063" w:rsidRDefault="00623063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>Gerhard Hummer (MPI, Germany)</w:t>
      </w:r>
      <w:r w:rsidR="00CD514D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D514D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84532D">
        <w:rPr>
          <w:rFonts w:eastAsia="Times New Roman" w:cs="Arial"/>
          <w:color w:val="222222"/>
          <w:sz w:val="22"/>
          <w:szCs w:val="22"/>
          <w:shd w:val="clear" w:color="auto" w:fill="FFFFFF"/>
        </w:rPr>
        <w:t>gerhard.hummer[at]</w:t>
      </w:r>
      <w:r w:rsidR="00434E3B" w:rsidRPr="00434E3B">
        <w:rPr>
          <w:rFonts w:eastAsia="Times New Roman" w:cs="Arial"/>
          <w:color w:val="222222"/>
          <w:sz w:val="22"/>
          <w:szCs w:val="22"/>
          <w:shd w:val="clear" w:color="auto" w:fill="FFFFFF"/>
        </w:rPr>
        <w:t>biophys.mpg.de</w:t>
      </w:r>
    </w:p>
    <w:p w14:paraId="6250D8D6" w14:textId="2D26957D" w:rsidR="00623063" w:rsidRDefault="00623063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>Jens Meiler (Vanderbilt, USA)</w:t>
      </w:r>
      <w:r w:rsidR="00CD514D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D514D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D514D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D645C4">
        <w:rPr>
          <w:rFonts w:eastAsia="Times New Roman" w:cs="Arial"/>
          <w:color w:val="222222"/>
          <w:sz w:val="22"/>
          <w:szCs w:val="22"/>
          <w:shd w:val="clear" w:color="auto" w:fill="FFFFFF"/>
        </w:rPr>
        <w:t>jens.meiler</w:t>
      </w:r>
      <w:r w:rsidR="0084532D">
        <w:rPr>
          <w:rFonts w:eastAsia="Times New Roman" w:cs="Arial"/>
          <w:color w:val="222222"/>
          <w:sz w:val="22"/>
          <w:szCs w:val="22"/>
          <w:shd w:val="clear" w:color="auto" w:fill="FFFFFF"/>
        </w:rPr>
        <w:t>[at]</w:t>
      </w:r>
      <w:r w:rsidR="00434E3B" w:rsidRPr="00434E3B">
        <w:rPr>
          <w:rFonts w:eastAsia="Times New Roman" w:cs="Arial"/>
          <w:color w:val="222222"/>
          <w:sz w:val="22"/>
          <w:szCs w:val="22"/>
          <w:shd w:val="clear" w:color="auto" w:fill="FFFFFF"/>
        </w:rPr>
        <w:t>vanderbilt.edu</w:t>
      </w:r>
    </w:p>
    <w:p w14:paraId="53015D83" w14:textId="3C434E0F" w:rsidR="00623063" w:rsidRDefault="00623063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>Frank DiMaio (U. Washington, USA)</w:t>
      </w:r>
      <w:r w:rsidR="00CD514D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D514D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84532D">
        <w:rPr>
          <w:rFonts w:eastAsia="Times New Roman" w:cs="Arial"/>
          <w:color w:val="222222"/>
          <w:sz w:val="22"/>
          <w:szCs w:val="22"/>
          <w:shd w:val="clear" w:color="auto" w:fill="FFFFFF"/>
        </w:rPr>
        <w:t>dimaio[at]</w:t>
      </w:r>
      <w:r w:rsidR="00CD514D" w:rsidRPr="00CD514D">
        <w:rPr>
          <w:rFonts w:eastAsia="Times New Roman" w:cs="Arial"/>
          <w:color w:val="222222"/>
          <w:sz w:val="22"/>
          <w:szCs w:val="22"/>
          <w:shd w:val="clear" w:color="auto" w:fill="FFFFFF"/>
        </w:rPr>
        <w:t>u.washington.edu</w:t>
      </w:r>
    </w:p>
    <w:p w14:paraId="766D55CF" w14:textId="4FDFF593" w:rsidR="00623063" w:rsidRPr="00E90ADD" w:rsidRDefault="00623063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>Emad Tajkhorshid (UIUC, USA)</w:t>
      </w:r>
      <w:r w:rsidR="00CD514D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D514D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84532D">
        <w:rPr>
          <w:sz w:val="22"/>
          <w:szCs w:val="22"/>
        </w:rPr>
        <w:t>emad[at]</w:t>
      </w:r>
      <w:r w:rsidR="00CD514D" w:rsidRPr="00CD514D">
        <w:rPr>
          <w:sz w:val="22"/>
          <w:szCs w:val="22"/>
        </w:rPr>
        <w:t>life.illinois.edu</w:t>
      </w:r>
    </w:p>
    <w:p w14:paraId="0473DAA5" w14:textId="77777777" w:rsidR="00E90ADD" w:rsidRDefault="00E90ADD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</w:p>
    <w:p w14:paraId="372251A8" w14:textId="2C561B8A" w:rsidR="00587FDA" w:rsidRPr="00587FDA" w:rsidRDefault="00587FDA" w:rsidP="00E90ADD">
      <w:pPr>
        <w:rPr>
          <w:rFonts w:eastAsia="Times New Roman" w:cs="Arial"/>
          <w:i/>
          <w:color w:val="222222"/>
          <w:sz w:val="22"/>
          <w:szCs w:val="22"/>
          <w:shd w:val="clear" w:color="auto" w:fill="FFFFFF"/>
        </w:rPr>
      </w:pPr>
      <w:r w:rsidRPr="00587FDA">
        <w:rPr>
          <w:rFonts w:eastAsia="Times New Roman" w:cs="Arial"/>
          <w:i/>
          <w:color w:val="222222"/>
          <w:sz w:val="22"/>
          <w:szCs w:val="22"/>
          <w:shd w:val="clear" w:color="auto" w:fill="FFFFFF"/>
        </w:rPr>
        <w:t>ChimeraX developers</w:t>
      </w:r>
    </w:p>
    <w:p w14:paraId="3AA37897" w14:textId="77777777" w:rsidR="00587FDA" w:rsidRDefault="00587FDA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</w:p>
    <w:p w14:paraId="7E6B3912" w14:textId="4CCDF945" w:rsidR="00587FDA" w:rsidRDefault="0084532D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>RBVI (UCSF, USA)</w:t>
      </w: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hyperlink r:id="rId5" w:history="1">
        <w:r w:rsidRPr="0054612D">
          <w:rPr>
            <w:rStyle w:val="Hyperlink"/>
            <w:rFonts w:eastAsia="Times New Roman" w:cs="Arial"/>
            <w:sz w:val="22"/>
            <w:szCs w:val="22"/>
            <w:shd w:val="clear" w:color="auto" w:fill="FFFFFF"/>
          </w:rPr>
          <w:t>http://rbvi.ucsf.edu</w:t>
        </w:r>
      </w:hyperlink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1AD9F896" w14:textId="77777777" w:rsidR="00587FDA" w:rsidRDefault="00587FDA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</w:p>
    <w:p w14:paraId="4A6FECC9" w14:textId="001FA259" w:rsidR="00434E3B" w:rsidRPr="00CF0503" w:rsidRDefault="00434E3B" w:rsidP="00E90ADD">
      <w:pPr>
        <w:rPr>
          <w:rFonts w:eastAsia="Times New Roman" w:cs="Arial"/>
          <w:i/>
          <w:color w:val="222222"/>
          <w:sz w:val="22"/>
          <w:szCs w:val="22"/>
          <w:shd w:val="clear" w:color="auto" w:fill="FFFFFF"/>
        </w:rPr>
      </w:pPr>
      <w:r w:rsidRPr="00CF0503">
        <w:rPr>
          <w:rFonts w:eastAsia="Times New Roman" w:cs="Arial"/>
          <w:i/>
          <w:color w:val="222222"/>
          <w:sz w:val="22"/>
          <w:szCs w:val="22"/>
          <w:shd w:val="clear" w:color="auto" w:fill="FFFFFF"/>
        </w:rPr>
        <w:t>wwPDB partners</w:t>
      </w:r>
    </w:p>
    <w:p w14:paraId="3E520071" w14:textId="77777777" w:rsidR="00434E3B" w:rsidRDefault="00434E3B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</w:p>
    <w:p w14:paraId="016E50D5" w14:textId="743256AD" w:rsidR="00434E3B" w:rsidRDefault="00434E3B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>RCSB PDB (Rutgers, USA)</w:t>
      </w:r>
      <w:r w:rsidR="00CF0503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F0503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F0503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hyperlink r:id="rId6" w:history="1">
        <w:r w:rsidR="004B0A55" w:rsidRPr="004B0A55">
          <w:rPr>
            <w:rStyle w:val="Hyperlink"/>
            <w:rFonts w:eastAsia="Times New Roman" w:cs="Arial"/>
            <w:sz w:val="22"/>
            <w:szCs w:val="22"/>
            <w:shd w:val="clear" w:color="auto" w:fill="FFFFFF"/>
          </w:rPr>
          <w:t>http://www.rcsb.org/</w:t>
        </w:r>
      </w:hyperlink>
    </w:p>
    <w:p w14:paraId="58A3CED4" w14:textId="04E279B2" w:rsidR="00434E3B" w:rsidRDefault="00434E3B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>PDBe (EBI, UK)</w:t>
      </w:r>
      <w:r w:rsidR="00CF0503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F0503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F0503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F0503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F0503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hyperlink r:id="rId7" w:history="1">
        <w:r w:rsidR="004B0A55" w:rsidRPr="004B0A55">
          <w:rPr>
            <w:rStyle w:val="Hyperlink"/>
            <w:rFonts w:eastAsia="Times New Roman" w:cs="Arial"/>
            <w:sz w:val="22"/>
            <w:szCs w:val="22"/>
            <w:shd w:val="clear" w:color="auto" w:fill="FFFFFF"/>
          </w:rPr>
          <w:t>https://www.ebi.ac.uk/pdbe/</w:t>
        </w:r>
      </w:hyperlink>
    </w:p>
    <w:p w14:paraId="54D8940B" w14:textId="767CCBC1" w:rsidR="00434E3B" w:rsidRDefault="00434E3B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>PDBj (Osaka U, Japan)</w:t>
      </w:r>
      <w:r w:rsidR="00CF0503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F0503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F0503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CF0503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hyperlink r:id="rId8" w:history="1">
        <w:r w:rsidR="004B0A55" w:rsidRPr="004B0A55">
          <w:rPr>
            <w:rStyle w:val="Hyperlink"/>
            <w:rFonts w:eastAsia="Times New Roman" w:cs="Arial"/>
            <w:sz w:val="22"/>
            <w:szCs w:val="22"/>
            <w:shd w:val="clear" w:color="auto" w:fill="FFFFFF"/>
          </w:rPr>
          <w:t>https://pdbj.org/</w:t>
        </w:r>
      </w:hyperlink>
    </w:p>
    <w:p w14:paraId="09A60BDC" w14:textId="4EC9C3A2" w:rsidR="00434E3B" w:rsidRDefault="00434E3B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>BMRB (U. Wisconsin)</w:t>
      </w:r>
      <w:r w:rsidR="004B0A55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4B0A55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4B0A55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4B0A55"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hyperlink r:id="rId9" w:history="1">
        <w:r w:rsidR="004B0A55" w:rsidRPr="004B0A55">
          <w:rPr>
            <w:rStyle w:val="Hyperlink"/>
            <w:rFonts w:eastAsia="Times New Roman" w:cs="Arial"/>
            <w:sz w:val="22"/>
            <w:szCs w:val="22"/>
            <w:shd w:val="clear" w:color="auto" w:fill="FFFFFF"/>
          </w:rPr>
          <w:t>http://www.bmrb.wisc.edu/</w:t>
        </w:r>
      </w:hyperlink>
    </w:p>
    <w:p w14:paraId="42DBB2FC" w14:textId="77777777" w:rsidR="00434E3B" w:rsidRDefault="00434E3B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</w:p>
    <w:p w14:paraId="32698942" w14:textId="3FA4CAD7" w:rsidR="00D645C4" w:rsidRPr="003B4D0C" w:rsidRDefault="005C29F2" w:rsidP="00E90ADD">
      <w:pPr>
        <w:rPr>
          <w:rFonts w:eastAsia="Times New Roman" w:cs="Arial"/>
          <w:i/>
          <w:color w:val="222222"/>
          <w:sz w:val="22"/>
          <w:szCs w:val="22"/>
          <w:shd w:val="clear" w:color="auto" w:fill="FFFFFF"/>
        </w:rPr>
      </w:pPr>
      <w:r>
        <w:rPr>
          <w:rFonts w:eastAsia="Times New Roman" w:cs="Arial"/>
          <w:i/>
          <w:color w:val="222222"/>
          <w:sz w:val="22"/>
          <w:szCs w:val="22"/>
          <w:shd w:val="clear" w:color="auto" w:fill="FFFFFF"/>
        </w:rPr>
        <w:t xml:space="preserve">Research groups working on </w:t>
      </w:r>
      <w:r w:rsidR="0084532D">
        <w:rPr>
          <w:rFonts w:eastAsia="Times New Roman" w:cs="Arial"/>
          <w:i/>
          <w:color w:val="222222"/>
          <w:sz w:val="22"/>
          <w:szCs w:val="22"/>
          <w:shd w:val="clear" w:color="auto" w:fill="FFFFFF"/>
        </w:rPr>
        <w:t>I/H modeling</w:t>
      </w:r>
    </w:p>
    <w:p w14:paraId="14E0A216" w14:textId="77777777" w:rsidR="0084532D" w:rsidRDefault="0084532D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</w:p>
    <w:p w14:paraId="47FF7D5A" w14:textId="2FB64FA0" w:rsidR="00D645C4" w:rsidRDefault="00D645C4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>Marc Marti-Renom (CNAG, Spain)</w:t>
      </w: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>
        <w:rPr>
          <w:rFonts w:eastAsia="Times New Roman" w:cs="Arial"/>
          <w:color w:val="222222"/>
          <w:sz w:val="22"/>
          <w:szCs w:val="22"/>
          <w:shd w:val="clear" w:color="auto" w:fill="FFFFFF"/>
        </w:rPr>
        <w:tab/>
      </w:r>
      <w:r w:rsidR="0084532D">
        <w:rPr>
          <w:rFonts w:eastAsia="Times New Roman" w:cs="Arial"/>
          <w:color w:val="222222"/>
          <w:sz w:val="22"/>
          <w:szCs w:val="22"/>
          <w:shd w:val="clear" w:color="auto" w:fill="FFFFFF"/>
        </w:rPr>
        <w:t>martirenom[at]</w:t>
      </w:r>
      <w:r w:rsidRPr="00D645C4">
        <w:rPr>
          <w:rFonts w:eastAsia="Times New Roman" w:cs="Arial"/>
          <w:color w:val="222222"/>
          <w:sz w:val="22"/>
          <w:szCs w:val="22"/>
          <w:shd w:val="clear" w:color="auto" w:fill="FFFFFF"/>
        </w:rPr>
        <w:t>cnag.crg.eu</w:t>
      </w:r>
    </w:p>
    <w:p w14:paraId="67C2ACBC" w14:textId="77777777" w:rsidR="00D645C4" w:rsidRPr="00E90ADD" w:rsidRDefault="00D645C4" w:rsidP="00E90ADD">
      <w:pPr>
        <w:rPr>
          <w:rFonts w:eastAsia="Times New Roman" w:cs="Arial"/>
          <w:color w:val="222222"/>
          <w:sz w:val="22"/>
          <w:szCs w:val="22"/>
          <w:shd w:val="clear" w:color="auto" w:fill="FFFFFF"/>
        </w:rPr>
      </w:pPr>
    </w:p>
    <w:p w14:paraId="6B97AA81" w14:textId="1392B93F" w:rsidR="00E90ADD" w:rsidRPr="00E90ADD" w:rsidRDefault="00CF0503" w:rsidP="00E90AD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Meeting </w:t>
      </w:r>
      <w:r w:rsidR="00E90ADD" w:rsidRPr="00E90ADD">
        <w:rPr>
          <w:b/>
          <w:sz w:val="22"/>
          <w:szCs w:val="22"/>
        </w:rPr>
        <w:t>Attendees</w:t>
      </w:r>
      <w:r>
        <w:rPr>
          <w:b/>
          <w:sz w:val="22"/>
          <w:szCs w:val="22"/>
        </w:rPr>
        <w:t xml:space="preserve"> (representatives from the above groups)</w:t>
      </w:r>
    </w:p>
    <w:p w14:paraId="34750A67" w14:textId="77777777" w:rsidR="00E90ADD" w:rsidRPr="00E90ADD" w:rsidRDefault="00E90ADD" w:rsidP="00E90ADD">
      <w:pPr>
        <w:rPr>
          <w:sz w:val="22"/>
          <w:szCs w:val="22"/>
        </w:rPr>
      </w:pPr>
      <w:r w:rsidRPr="00E90ADD">
        <w:rPr>
          <w:sz w:val="22"/>
          <w:szCs w:val="22"/>
        </w:rPr>
        <w:t xml:space="preserve"> </w:t>
      </w:r>
    </w:p>
    <w:p w14:paraId="091CEEDB" w14:textId="352B2DA3" w:rsidR="00E90ADD" w:rsidRPr="00E90ADD" w:rsidRDefault="00E90ADD" w:rsidP="00E90ADD">
      <w:pPr>
        <w:rPr>
          <w:sz w:val="22"/>
          <w:szCs w:val="22"/>
        </w:rPr>
      </w:pPr>
      <w:r w:rsidRPr="00E90ADD">
        <w:rPr>
          <w:sz w:val="22"/>
          <w:szCs w:val="22"/>
        </w:rPr>
        <w:t xml:space="preserve">Ben Webb (UCSF, USA) </w:t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</w:r>
      <w:r w:rsidR="0084532D">
        <w:rPr>
          <w:sz w:val="22"/>
          <w:szCs w:val="22"/>
        </w:rPr>
        <w:t>ben[at]</w:t>
      </w:r>
      <w:r w:rsidR="00CD514D">
        <w:rPr>
          <w:sz w:val="22"/>
          <w:szCs w:val="22"/>
        </w:rPr>
        <w:t>salilab.org</w:t>
      </w:r>
    </w:p>
    <w:p w14:paraId="36040E71" w14:textId="6C76D0BD" w:rsidR="00E90ADD" w:rsidRPr="00E90ADD" w:rsidRDefault="00E90ADD" w:rsidP="00E90ADD">
      <w:pPr>
        <w:rPr>
          <w:sz w:val="22"/>
          <w:szCs w:val="22"/>
        </w:rPr>
      </w:pPr>
      <w:r w:rsidRPr="00E90ADD">
        <w:rPr>
          <w:sz w:val="22"/>
          <w:szCs w:val="22"/>
        </w:rPr>
        <w:t>Tom Goddard (</w:t>
      </w:r>
      <w:r w:rsidR="003B4D0C">
        <w:rPr>
          <w:sz w:val="22"/>
          <w:szCs w:val="22"/>
        </w:rPr>
        <w:t xml:space="preserve">RBVI, </w:t>
      </w:r>
      <w:r w:rsidRPr="00E90ADD">
        <w:rPr>
          <w:sz w:val="22"/>
          <w:szCs w:val="22"/>
        </w:rPr>
        <w:t xml:space="preserve">UCSF, USA) </w:t>
      </w:r>
      <w:r w:rsidR="003B4D0C">
        <w:rPr>
          <w:sz w:val="22"/>
          <w:szCs w:val="22"/>
        </w:rPr>
        <w:tab/>
      </w:r>
      <w:r w:rsidR="003B4D0C">
        <w:rPr>
          <w:sz w:val="22"/>
          <w:szCs w:val="22"/>
        </w:rPr>
        <w:tab/>
      </w:r>
      <w:r w:rsidR="0084532D">
        <w:rPr>
          <w:sz w:val="22"/>
          <w:szCs w:val="22"/>
        </w:rPr>
        <w:t>goddard[at]</w:t>
      </w:r>
      <w:r w:rsidR="00CD514D">
        <w:rPr>
          <w:sz w:val="22"/>
          <w:szCs w:val="22"/>
        </w:rPr>
        <w:t>cgl.ucsf.edu</w:t>
      </w:r>
    </w:p>
    <w:p w14:paraId="393E6D9F" w14:textId="54CA4099" w:rsidR="00E90ADD" w:rsidRPr="00E90ADD" w:rsidRDefault="00E90ADD" w:rsidP="00E90ADD">
      <w:pPr>
        <w:rPr>
          <w:sz w:val="22"/>
          <w:szCs w:val="22"/>
        </w:rPr>
      </w:pPr>
      <w:r w:rsidRPr="00E90ADD">
        <w:rPr>
          <w:sz w:val="22"/>
          <w:szCs w:val="22"/>
        </w:rPr>
        <w:t xml:space="preserve">Emad Tajkhorshid (UIUC, USA) </w:t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</w:r>
      <w:r w:rsidR="0084532D">
        <w:rPr>
          <w:sz w:val="22"/>
          <w:szCs w:val="22"/>
        </w:rPr>
        <w:t>emad[at]</w:t>
      </w:r>
      <w:r w:rsidR="00CD514D" w:rsidRPr="00CD514D">
        <w:rPr>
          <w:sz w:val="22"/>
          <w:szCs w:val="22"/>
        </w:rPr>
        <w:t>life.illinois.edu</w:t>
      </w:r>
    </w:p>
    <w:p w14:paraId="64D08182" w14:textId="4BD55F17" w:rsidR="003B4D0C" w:rsidRPr="003B4D0C" w:rsidRDefault="003B4D0C" w:rsidP="003B4D0C">
      <w:pPr>
        <w:rPr>
          <w:sz w:val="22"/>
          <w:szCs w:val="22"/>
        </w:rPr>
      </w:pPr>
      <w:r w:rsidRPr="003B4D0C">
        <w:rPr>
          <w:bCs/>
          <w:sz w:val="22"/>
          <w:szCs w:val="22"/>
        </w:rPr>
        <w:t>João Ribeiro</w:t>
      </w:r>
      <w:r w:rsidRPr="003B4D0C">
        <w:rPr>
          <w:sz w:val="22"/>
          <w:szCs w:val="22"/>
        </w:rPr>
        <w:t> </w:t>
      </w:r>
      <w:r w:rsidR="0084532D">
        <w:rPr>
          <w:sz w:val="22"/>
          <w:szCs w:val="22"/>
        </w:rPr>
        <w:tab/>
      </w:r>
      <w:r w:rsidR="0084532D">
        <w:rPr>
          <w:sz w:val="22"/>
          <w:szCs w:val="22"/>
        </w:rPr>
        <w:tab/>
      </w:r>
      <w:r w:rsidR="0084532D">
        <w:rPr>
          <w:sz w:val="22"/>
          <w:szCs w:val="22"/>
        </w:rPr>
        <w:tab/>
      </w:r>
      <w:r w:rsidR="0084532D">
        <w:rPr>
          <w:sz w:val="22"/>
          <w:szCs w:val="22"/>
        </w:rPr>
        <w:tab/>
      </w:r>
      <w:r w:rsidR="0084532D">
        <w:rPr>
          <w:sz w:val="22"/>
          <w:szCs w:val="22"/>
        </w:rPr>
        <w:tab/>
        <w:t>jribeiro[at]</w:t>
      </w:r>
      <w:r>
        <w:rPr>
          <w:sz w:val="22"/>
          <w:szCs w:val="22"/>
        </w:rPr>
        <w:t>ks.uiuc.edu</w:t>
      </w:r>
    </w:p>
    <w:p w14:paraId="4BD94421" w14:textId="4DA8E6EE" w:rsidR="00E90ADD" w:rsidRPr="00E90ADD" w:rsidRDefault="00E90ADD" w:rsidP="00E90ADD">
      <w:pPr>
        <w:rPr>
          <w:sz w:val="22"/>
          <w:szCs w:val="22"/>
        </w:rPr>
      </w:pPr>
      <w:r w:rsidRPr="00E90ADD">
        <w:rPr>
          <w:sz w:val="22"/>
          <w:szCs w:val="22"/>
        </w:rPr>
        <w:t xml:space="preserve">John Westbrook (RCSB PDB, USA) </w:t>
      </w:r>
      <w:r w:rsidR="0084532D">
        <w:rPr>
          <w:sz w:val="22"/>
          <w:szCs w:val="22"/>
        </w:rPr>
        <w:tab/>
      </w:r>
      <w:r w:rsidR="0084532D">
        <w:rPr>
          <w:sz w:val="22"/>
          <w:szCs w:val="22"/>
        </w:rPr>
        <w:tab/>
        <w:t>john.westbrook[at]</w:t>
      </w:r>
      <w:r w:rsidR="00CD514D">
        <w:rPr>
          <w:sz w:val="22"/>
          <w:szCs w:val="22"/>
        </w:rPr>
        <w:t>rcsb.org</w:t>
      </w:r>
    </w:p>
    <w:p w14:paraId="43A01F34" w14:textId="51557991" w:rsidR="00E90ADD" w:rsidRPr="00E90ADD" w:rsidRDefault="00BA433D" w:rsidP="00E90ADD">
      <w:pPr>
        <w:rPr>
          <w:sz w:val="22"/>
          <w:szCs w:val="22"/>
        </w:rPr>
      </w:pPr>
      <w:r>
        <w:rPr>
          <w:sz w:val="22"/>
          <w:szCs w:val="22"/>
        </w:rPr>
        <w:t>Brinda Vallat (RCSB</w:t>
      </w:r>
      <w:r w:rsidR="00E90ADD" w:rsidRPr="00E90ADD">
        <w:rPr>
          <w:sz w:val="22"/>
          <w:szCs w:val="22"/>
        </w:rPr>
        <w:t xml:space="preserve">, USA) </w:t>
      </w:r>
      <w:r w:rsidR="0084532D">
        <w:rPr>
          <w:sz w:val="22"/>
          <w:szCs w:val="22"/>
        </w:rPr>
        <w:tab/>
      </w:r>
      <w:r w:rsidR="0084532D">
        <w:rPr>
          <w:sz w:val="22"/>
          <w:szCs w:val="22"/>
        </w:rPr>
        <w:tab/>
      </w:r>
      <w:r w:rsidR="0084532D">
        <w:rPr>
          <w:sz w:val="22"/>
          <w:szCs w:val="22"/>
        </w:rPr>
        <w:tab/>
        <w:t>brinda.vallat[at]</w:t>
      </w:r>
      <w:r w:rsidR="00CD514D">
        <w:rPr>
          <w:sz w:val="22"/>
          <w:szCs w:val="22"/>
        </w:rPr>
        <w:t>rcsb.org</w:t>
      </w:r>
    </w:p>
    <w:p w14:paraId="70D9D91E" w14:textId="32B36855" w:rsidR="00E90ADD" w:rsidRPr="00E90ADD" w:rsidRDefault="00E90ADD" w:rsidP="00E90ADD">
      <w:pPr>
        <w:rPr>
          <w:sz w:val="22"/>
          <w:szCs w:val="22"/>
        </w:rPr>
      </w:pPr>
      <w:r w:rsidRPr="00E90ADD">
        <w:rPr>
          <w:sz w:val="22"/>
          <w:szCs w:val="22"/>
        </w:rPr>
        <w:t xml:space="preserve">Aleksandras Gutmanas (PDBe, UK) </w:t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</w:r>
      <w:r w:rsidR="0084532D">
        <w:rPr>
          <w:sz w:val="22"/>
          <w:szCs w:val="22"/>
        </w:rPr>
        <w:t>gutmanas[at]</w:t>
      </w:r>
      <w:r w:rsidR="00CD514D" w:rsidRPr="00CD514D">
        <w:rPr>
          <w:sz w:val="22"/>
          <w:szCs w:val="22"/>
        </w:rPr>
        <w:t>ebi.ac.uk</w:t>
      </w:r>
    </w:p>
    <w:p w14:paraId="706B3BD2" w14:textId="436315EE" w:rsidR="00E90ADD" w:rsidRPr="00E90ADD" w:rsidRDefault="00E90ADD" w:rsidP="00E90ADD">
      <w:pPr>
        <w:rPr>
          <w:sz w:val="22"/>
          <w:szCs w:val="22"/>
        </w:rPr>
      </w:pPr>
      <w:r w:rsidRPr="00E90ADD">
        <w:rPr>
          <w:sz w:val="22"/>
          <w:szCs w:val="22"/>
        </w:rPr>
        <w:t xml:space="preserve">John Berrisford (PDBe, UK) </w:t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</w:r>
      <w:r w:rsidR="0084532D">
        <w:rPr>
          <w:sz w:val="22"/>
          <w:szCs w:val="22"/>
        </w:rPr>
        <w:t>jmb[</w:t>
      </w:r>
      <w:r w:rsidR="00491FB4">
        <w:rPr>
          <w:sz w:val="22"/>
          <w:szCs w:val="22"/>
        </w:rPr>
        <w:t>a</w:t>
      </w:r>
      <w:r w:rsidR="0084532D">
        <w:rPr>
          <w:sz w:val="22"/>
          <w:szCs w:val="22"/>
        </w:rPr>
        <w:t>t]</w:t>
      </w:r>
      <w:r w:rsidR="00CD514D" w:rsidRPr="00CD514D">
        <w:rPr>
          <w:sz w:val="22"/>
          <w:szCs w:val="22"/>
        </w:rPr>
        <w:t>ebi.ac.uk</w:t>
      </w:r>
    </w:p>
    <w:p w14:paraId="74942748" w14:textId="3C05FA91" w:rsidR="003B4D0C" w:rsidRDefault="003B4D0C" w:rsidP="00E90ADD">
      <w:pPr>
        <w:rPr>
          <w:sz w:val="22"/>
          <w:szCs w:val="22"/>
        </w:rPr>
      </w:pPr>
      <w:r>
        <w:rPr>
          <w:sz w:val="22"/>
          <w:szCs w:val="22"/>
        </w:rPr>
        <w:t>Mike Goodstadt (CNAG, Spain)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4532D">
        <w:rPr>
          <w:sz w:val="22"/>
          <w:szCs w:val="22"/>
        </w:rPr>
        <w:t>mike.goodstadt[at]</w:t>
      </w:r>
      <w:r w:rsidRPr="003B4D0C">
        <w:rPr>
          <w:sz w:val="22"/>
          <w:szCs w:val="22"/>
        </w:rPr>
        <w:t>cnag.crg.eu</w:t>
      </w:r>
    </w:p>
    <w:p w14:paraId="5CE2E518" w14:textId="647A6853" w:rsidR="00E90ADD" w:rsidRPr="00E90ADD" w:rsidRDefault="00E90ADD" w:rsidP="00E90ADD">
      <w:pPr>
        <w:rPr>
          <w:sz w:val="22"/>
          <w:szCs w:val="22"/>
        </w:rPr>
      </w:pPr>
      <w:r w:rsidRPr="00E90ADD">
        <w:rPr>
          <w:sz w:val="22"/>
          <w:szCs w:val="22"/>
        </w:rPr>
        <w:t xml:space="preserve">Juergen Haas (SIB, Switzerland) </w:t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</w:r>
      <w:r w:rsidR="0084532D">
        <w:rPr>
          <w:sz w:val="22"/>
          <w:szCs w:val="22"/>
        </w:rPr>
        <w:t>juergen.haas[at]</w:t>
      </w:r>
      <w:r w:rsidR="00CD514D" w:rsidRPr="00CD514D">
        <w:rPr>
          <w:sz w:val="22"/>
          <w:szCs w:val="22"/>
        </w:rPr>
        <w:t>unibas.ch</w:t>
      </w:r>
    </w:p>
    <w:p w14:paraId="2D1BF82D" w14:textId="48237CB2" w:rsidR="00E90ADD" w:rsidRPr="00E90ADD" w:rsidRDefault="00E90ADD" w:rsidP="00E90ADD">
      <w:pPr>
        <w:rPr>
          <w:sz w:val="22"/>
          <w:szCs w:val="22"/>
        </w:rPr>
      </w:pPr>
      <w:r w:rsidRPr="00E90ADD">
        <w:rPr>
          <w:sz w:val="22"/>
          <w:szCs w:val="22"/>
        </w:rPr>
        <w:t xml:space="preserve">Hirofumi Suzuki (PDBj, Japan) </w:t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</w:r>
      <w:r w:rsidR="0084532D">
        <w:rPr>
          <w:sz w:val="22"/>
          <w:szCs w:val="22"/>
        </w:rPr>
        <w:t>hirofumi[at]</w:t>
      </w:r>
      <w:r w:rsidR="00CD514D" w:rsidRPr="00CD514D">
        <w:rPr>
          <w:sz w:val="22"/>
          <w:szCs w:val="22"/>
        </w:rPr>
        <w:t>protein.osaka-u.ac.jp</w:t>
      </w:r>
    </w:p>
    <w:p w14:paraId="250C9477" w14:textId="45656767" w:rsidR="00E90ADD" w:rsidRDefault="00E90ADD" w:rsidP="00E90ADD">
      <w:pPr>
        <w:rPr>
          <w:sz w:val="22"/>
          <w:szCs w:val="22"/>
        </w:rPr>
      </w:pPr>
      <w:r w:rsidRPr="00E90ADD">
        <w:rPr>
          <w:sz w:val="22"/>
          <w:szCs w:val="22"/>
        </w:rPr>
        <w:t xml:space="preserve">Gert-Jan Bekker (PDBj, Japan) </w:t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</w:r>
      <w:r w:rsidR="00CD514D">
        <w:rPr>
          <w:sz w:val="22"/>
          <w:szCs w:val="22"/>
        </w:rPr>
        <w:tab/>
      </w:r>
      <w:r w:rsidR="0084532D">
        <w:rPr>
          <w:sz w:val="22"/>
          <w:szCs w:val="22"/>
        </w:rPr>
        <w:t>gertjan.bekker[at]</w:t>
      </w:r>
      <w:r w:rsidR="00CD514D" w:rsidRPr="00CD514D">
        <w:rPr>
          <w:sz w:val="22"/>
          <w:szCs w:val="22"/>
        </w:rPr>
        <w:t>protein.osaka-u.ac.jp</w:t>
      </w:r>
    </w:p>
    <w:p w14:paraId="721F155E" w14:textId="28E91D39" w:rsidR="00BA433D" w:rsidRPr="00E90ADD" w:rsidRDefault="00BA433D" w:rsidP="00E90ADD">
      <w:pPr>
        <w:rPr>
          <w:sz w:val="22"/>
          <w:szCs w:val="22"/>
        </w:rPr>
      </w:pPr>
      <w:r>
        <w:rPr>
          <w:sz w:val="22"/>
          <w:szCs w:val="22"/>
        </w:rPr>
        <w:t>Maggie Gabanyi (RCSB</w:t>
      </w:r>
      <w:r w:rsidRPr="00E90ADD">
        <w:rPr>
          <w:sz w:val="22"/>
          <w:szCs w:val="22"/>
        </w:rPr>
        <w:t xml:space="preserve">, USA) </w:t>
      </w:r>
      <w:r w:rsidR="00CD514D">
        <w:rPr>
          <w:sz w:val="22"/>
          <w:szCs w:val="22"/>
        </w:rPr>
        <w:t>–</w:t>
      </w:r>
      <w:r>
        <w:rPr>
          <w:sz w:val="22"/>
          <w:szCs w:val="22"/>
        </w:rPr>
        <w:t xml:space="preserve"> Scribe</w:t>
      </w:r>
      <w:r w:rsidR="0084532D">
        <w:rPr>
          <w:sz w:val="22"/>
          <w:szCs w:val="22"/>
        </w:rPr>
        <w:tab/>
      </w:r>
      <w:r w:rsidR="0084532D">
        <w:rPr>
          <w:sz w:val="22"/>
          <w:szCs w:val="22"/>
        </w:rPr>
        <w:tab/>
        <w:t>maggie.gabanyi[at]</w:t>
      </w:r>
      <w:r w:rsidR="00CD514D">
        <w:rPr>
          <w:sz w:val="22"/>
          <w:szCs w:val="22"/>
        </w:rPr>
        <w:t>rcsb.org</w:t>
      </w:r>
    </w:p>
    <w:p w14:paraId="6EA862F5" w14:textId="77777777" w:rsidR="00E90ADD" w:rsidRPr="00E90ADD" w:rsidRDefault="00E90ADD" w:rsidP="00E90ADD">
      <w:pPr>
        <w:rPr>
          <w:sz w:val="22"/>
          <w:szCs w:val="22"/>
        </w:rPr>
      </w:pPr>
    </w:p>
    <w:p w14:paraId="4CE94704" w14:textId="77777777" w:rsidR="00E90ADD" w:rsidRDefault="00E90ADD" w:rsidP="00E90ADD">
      <w:pPr>
        <w:rPr>
          <w:b/>
          <w:sz w:val="22"/>
          <w:szCs w:val="22"/>
        </w:rPr>
      </w:pPr>
      <w:r w:rsidRPr="00E90ADD">
        <w:rPr>
          <w:b/>
          <w:sz w:val="22"/>
          <w:szCs w:val="22"/>
        </w:rPr>
        <w:t>Meeting Agenda</w:t>
      </w:r>
    </w:p>
    <w:p w14:paraId="1E5C2061" w14:textId="77777777" w:rsidR="003B4D0C" w:rsidRPr="003B4D0C" w:rsidRDefault="003B4D0C" w:rsidP="00E90ADD">
      <w:pPr>
        <w:rPr>
          <w:sz w:val="22"/>
          <w:szCs w:val="22"/>
        </w:rPr>
      </w:pPr>
    </w:p>
    <w:p w14:paraId="2DF5BFF1" w14:textId="77777777" w:rsidR="003B4D0C" w:rsidRPr="003B4D0C" w:rsidRDefault="003B4D0C" w:rsidP="003B4D0C">
      <w:pPr>
        <w:rPr>
          <w:sz w:val="22"/>
          <w:szCs w:val="22"/>
        </w:rPr>
      </w:pPr>
      <w:r w:rsidRPr="003B4D0C">
        <w:rPr>
          <w:sz w:val="22"/>
          <w:szCs w:val="22"/>
        </w:rPr>
        <w:t>1. Update on I/H methods project - Ben Webb, Brinda Vallat</w:t>
      </w:r>
    </w:p>
    <w:p w14:paraId="47D139B9" w14:textId="77777777" w:rsidR="003B4D0C" w:rsidRPr="003B4D0C" w:rsidRDefault="003B4D0C" w:rsidP="003B4D0C">
      <w:pPr>
        <w:rPr>
          <w:sz w:val="22"/>
          <w:szCs w:val="22"/>
        </w:rPr>
      </w:pPr>
      <w:r w:rsidRPr="003B4D0C">
        <w:rPr>
          <w:sz w:val="22"/>
          <w:szCs w:val="22"/>
        </w:rPr>
        <w:t>2. Live demo: Visualization of the Nup84 integrative model using ChimeraX - Tom Goddard</w:t>
      </w:r>
    </w:p>
    <w:p w14:paraId="40A03863" w14:textId="77777777" w:rsidR="003B4D0C" w:rsidRPr="003B4D0C" w:rsidRDefault="003B4D0C" w:rsidP="003B4D0C">
      <w:pPr>
        <w:rPr>
          <w:sz w:val="22"/>
          <w:szCs w:val="22"/>
        </w:rPr>
      </w:pPr>
      <w:r w:rsidRPr="003B4D0C">
        <w:rPr>
          <w:sz w:val="22"/>
          <w:szCs w:val="22"/>
        </w:rPr>
        <w:lastRenderedPageBreak/>
        <w:t>3. Open discussion - Everyone</w:t>
      </w:r>
    </w:p>
    <w:p w14:paraId="55A403A9" w14:textId="77777777" w:rsidR="00491FB4" w:rsidRDefault="00491FB4" w:rsidP="00E90ADD">
      <w:pPr>
        <w:rPr>
          <w:b/>
          <w:sz w:val="22"/>
          <w:szCs w:val="22"/>
        </w:rPr>
      </w:pPr>
    </w:p>
    <w:p w14:paraId="471B76C9" w14:textId="6989B535" w:rsidR="00E90ADD" w:rsidRPr="00E90ADD" w:rsidRDefault="00DB6A68" w:rsidP="00E90AD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Meeting </w:t>
      </w:r>
      <w:r w:rsidR="00E90ADD" w:rsidRPr="00E90ADD">
        <w:rPr>
          <w:b/>
          <w:sz w:val="22"/>
          <w:szCs w:val="22"/>
        </w:rPr>
        <w:t>Summary</w:t>
      </w:r>
    </w:p>
    <w:p w14:paraId="312F73FD" w14:textId="77777777" w:rsidR="00A12B93" w:rsidRPr="00E90ADD" w:rsidRDefault="00A12B93" w:rsidP="00E90ADD">
      <w:pPr>
        <w:rPr>
          <w:sz w:val="22"/>
          <w:szCs w:val="22"/>
        </w:rPr>
      </w:pPr>
    </w:p>
    <w:p w14:paraId="75F1B06C" w14:textId="2D1FB262" w:rsidR="00FA5A4D" w:rsidRPr="00FA5A4D" w:rsidRDefault="00E90ADD" w:rsidP="00FA5A4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E90ADD">
        <w:rPr>
          <w:sz w:val="22"/>
          <w:szCs w:val="22"/>
        </w:rPr>
        <w:t xml:space="preserve">Brinda </w:t>
      </w:r>
      <w:r w:rsidR="005E71C2">
        <w:rPr>
          <w:sz w:val="22"/>
          <w:szCs w:val="22"/>
        </w:rPr>
        <w:t xml:space="preserve">Vallat </w:t>
      </w:r>
      <w:r w:rsidR="006817DF">
        <w:rPr>
          <w:sz w:val="22"/>
          <w:szCs w:val="22"/>
        </w:rPr>
        <w:t>provided</w:t>
      </w:r>
      <w:r w:rsidRPr="00E90ADD">
        <w:rPr>
          <w:sz w:val="22"/>
          <w:szCs w:val="22"/>
        </w:rPr>
        <w:t xml:space="preserve"> an </w:t>
      </w:r>
      <w:r w:rsidR="00FA5A4D">
        <w:rPr>
          <w:sz w:val="22"/>
          <w:szCs w:val="22"/>
        </w:rPr>
        <w:t xml:space="preserve">update on the I/H methods project. </w:t>
      </w:r>
    </w:p>
    <w:p w14:paraId="3C6049D0" w14:textId="16EBBD99" w:rsidR="006146F7" w:rsidRPr="00FA5A4D" w:rsidRDefault="00A87D8D" w:rsidP="006C7382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A5A4D">
        <w:rPr>
          <w:sz w:val="22"/>
          <w:szCs w:val="22"/>
        </w:rPr>
        <w:t>Dictionary is evolving and so are the models</w:t>
      </w:r>
      <w:r w:rsidR="00FA5A4D">
        <w:rPr>
          <w:sz w:val="22"/>
          <w:szCs w:val="22"/>
        </w:rPr>
        <w:t xml:space="preserve">. Refer to the IHM extension dictionary at </w:t>
      </w:r>
      <w:hyperlink r:id="rId10" w:history="1">
        <w:r w:rsidR="00FA5A4D" w:rsidRPr="00FA5A4D">
          <w:rPr>
            <w:rStyle w:val="Hyperlink"/>
            <w:sz w:val="22"/>
            <w:szCs w:val="22"/>
          </w:rPr>
          <w:t>https://github.com/ihmwg/IHM-dictionary</w:t>
        </w:r>
      </w:hyperlink>
      <w:r w:rsidR="00FA5A4D">
        <w:rPr>
          <w:sz w:val="22"/>
          <w:szCs w:val="22"/>
        </w:rPr>
        <w:t xml:space="preserve"> and the PDB-Dev repository at </w:t>
      </w:r>
      <w:hyperlink r:id="rId11" w:history="1">
        <w:r w:rsidR="00FA5A4D" w:rsidRPr="00FA5A4D">
          <w:rPr>
            <w:rStyle w:val="Hyperlink"/>
            <w:sz w:val="22"/>
            <w:szCs w:val="22"/>
          </w:rPr>
          <w:t>https://pdb-dev.rcsb.rutgers.edu/</w:t>
        </w:r>
      </w:hyperlink>
    </w:p>
    <w:p w14:paraId="54FC8468" w14:textId="13ABC326" w:rsidR="006146F7" w:rsidRPr="00FA5A4D" w:rsidRDefault="00A87D8D" w:rsidP="006C7382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A5A4D">
        <w:rPr>
          <w:sz w:val="22"/>
          <w:szCs w:val="22"/>
        </w:rPr>
        <w:t xml:space="preserve">Follow up with other members </w:t>
      </w:r>
      <w:r w:rsidR="00FA5A4D">
        <w:rPr>
          <w:sz w:val="22"/>
          <w:szCs w:val="22"/>
        </w:rPr>
        <w:t xml:space="preserve">of this group </w:t>
      </w:r>
      <w:r w:rsidRPr="00FA5A4D">
        <w:rPr>
          <w:sz w:val="22"/>
          <w:szCs w:val="22"/>
        </w:rPr>
        <w:t>to obtain dictionary compliant integrative models</w:t>
      </w:r>
    </w:p>
    <w:p w14:paraId="76706D6F" w14:textId="37233AFE" w:rsidR="006146F7" w:rsidRPr="00FA5A4D" w:rsidRDefault="00A87D8D" w:rsidP="006C7382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A5A4D">
        <w:rPr>
          <w:sz w:val="22"/>
          <w:szCs w:val="22"/>
        </w:rPr>
        <w:t xml:space="preserve">Ensemble coordinates in binary format: </w:t>
      </w:r>
      <w:r w:rsidR="00491FB4">
        <w:rPr>
          <w:sz w:val="22"/>
          <w:szCs w:val="22"/>
        </w:rPr>
        <w:t xml:space="preserve">Currently </w:t>
      </w:r>
      <w:r w:rsidRPr="00FA5A4D">
        <w:rPr>
          <w:sz w:val="22"/>
          <w:szCs w:val="22"/>
        </w:rPr>
        <w:t xml:space="preserve">testing DCD </w:t>
      </w:r>
      <w:r w:rsidR="00491FB4">
        <w:rPr>
          <w:sz w:val="22"/>
          <w:szCs w:val="22"/>
        </w:rPr>
        <w:t xml:space="preserve">format </w:t>
      </w:r>
      <w:r w:rsidRPr="00FA5A4D">
        <w:rPr>
          <w:sz w:val="22"/>
          <w:szCs w:val="22"/>
        </w:rPr>
        <w:t>for coordinates with topology inferred from the mmCIF file</w:t>
      </w:r>
    </w:p>
    <w:p w14:paraId="4DEDCA8F" w14:textId="62C4040F" w:rsidR="00FA5A4D" w:rsidRDefault="00FA5A4D" w:rsidP="006C7382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A5A4D">
        <w:rPr>
          <w:sz w:val="22"/>
          <w:szCs w:val="22"/>
        </w:rPr>
        <w:t>Next steps: Generate a multi-state integrative model, enable ChimeraX to write integrative models a</w:t>
      </w:r>
      <w:r w:rsidR="00DB557E">
        <w:rPr>
          <w:sz w:val="22"/>
          <w:szCs w:val="22"/>
        </w:rPr>
        <w:t>s mmCIF files, publish the current work</w:t>
      </w:r>
    </w:p>
    <w:p w14:paraId="0B4671E4" w14:textId="77777777" w:rsidR="00F446F2" w:rsidRDefault="00710F8D" w:rsidP="0047447D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Tom </w:t>
      </w:r>
      <w:r w:rsidR="005E71C2">
        <w:rPr>
          <w:sz w:val="22"/>
          <w:szCs w:val="22"/>
        </w:rPr>
        <w:t xml:space="preserve">Goddard </w:t>
      </w:r>
      <w:r>
        <w:rPr>
          <w:sz w:val="22"/>
          <w:szCs w:val="22"/>
        </w:rPr>
        <w:t xml:space="preserve">gave a </w:t>
      </w:r>
      <w:r w:rsidR="006C7382">
        <w:rPr>
          <w:sz w:val="22"/>
          <w:szCs w:val="22"/>
        </w:rPr>
        <w:t xml:space="preserve">live demonstration </w:t>
      </w:r>
      <w:r>
        <w:rPr>
          <w:sz w:val="22"/>
          <w:szCs w:val="22"/>
        </w:rPr>
        <w:t>of visua</w:t>
      </w:r>
      <w:r w:rsidR="006C7382">
        <w:rPr>
          <w:sz w:val="22"/>
          <w:szCs w:val="22"/>
        </w:rPr>
        <w:t>lizing the Nup84 integrative model</w:t>
      </w:r>
      <w:r>
        <w:rPr>
          <w:sz w:val="22"/>
          <w:szCs w:val="22"/>
        </w:rPr>
        <w:t xml:space="preserve"> with ChimeraX</w:t>
      </w:r>
      <w:r w:rsidR="008A1A7E">
        <w:rPr>
          <w:sz w:val="22"/>
          <w:szCs w:val="22"/>
        </w:rPr>
        <w:t xml:space="preserve">. </w:t>
      </w:r>
    </w:p>
    <w:p w14:paraId="5B294318" w14:textId="10BAE633" w:rsidR="00F446F2" w:rsidRDefault="00D359CE" w:rsidP="0047447D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ChimeraX daily build</w:t>
      </w:r>
      <w:r w:rsidR="00F446F2">
        <w:rPr>
          <w:sz w:val="22"/>
          <w:szCs w:val="22"/>
        </w:rPr>
        <w:t xml:space="preserve"> </w:t>
      </w:r>
      <w:r w:rsidR="00446F71">
        <w:rPr>
          <w:sz w:val="22"/>
          <w:szCs w:val="22"/>
        </w:rPr>
        <w:t xml:space="preserve">can be downloaded </w:t>
      </w:r>
      <w:bookmarkStart w:id="0" w:name="_GoBack"/>
      <w:bookmarkEnd w:id="0"/>
      <w:r w:rsidR="00F446F2">
        <w:rPr>
          <w:sz w:val="22"/>
          <w:szCs w:val="22"/>
        </w:rPr>
        <w:t xml:space="preserve">from: </w:t>
      </w:r>
      <w:hyperlink r:id="rId12" w:history="1">
        <w:r w:rsidR="00F446F2" w:rsidRPr="008A1A7E">
          <w:rPr>
            <w:rStyle w:val="Hyperlink"/>
            <w:sz w:val="22"/>
            <w:szCs w:val="22"/>
          </w:rPr>
          <w:t>https://www.rbvi.ucsf.edu/chimerax/download.html</w:t>
        </w:r>
      </w:hyperlink>
    </w:p>
    <w:p w14:paraId="585511B5" w14:textId="6618A971" w:rsidR="00F446F2" w:rsidRDefault="00F446F2" w:rsidP="00F446F2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Nup84 integrative model can be obtained from: </w:t>
      </w:r>
      <w:hyperlink r:id="rId13" w:history="1">
        <w:r w:rsidRPr="00FA5A4D">
          <w:rPr>
            <w:rStyle w:val="Hyperlink"/>
            <w:sz w:val="22"/>
            <w:szCs w:val="22"/>
          </w:rPr>
          <w:t>https://pdb-dev.rcsb.rutgers.edu/</w:t>
        </w:r>
      </w:hyperlink>
    </w:p>
    <w:p w14:paraId="17FEC905" w14:textId="372FFE45" w:rsidR="00F446F2" w:rsidRDefault="00491FB4" w:rsidP="00F446F2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Nup84 p</w:t>
      </w:r>
      <w:r w:rsidR="00F446F2" w:rsidRPr="00F446F2">
        <w:rPr>
          <w:sz w:val="22"/>
          <w:szCs w:val="22"/>
        </w:rPr>
        <w:t>ublication: Yi Shi, Javier Fernandez-Martinez, Elina Tjioe, Riccardo Pellarin, Seung Joong Kim, Rosemary Williams, Dina Schneidman-Duhovny, Andrej Sali, Michael P. Rout, and Brian T. Chait, </w:t>
      </w:r>
      <w:hyperlink r:id="rId14" w:history="1">
        <w:r w:rsidR="00F446F2" w:rsidRPr="00F446F2">
          <w:rPr>
            <w:rStyle w:val="Hyperlink"/>
            <w:sz w:val="22"/>
            <w:szCs w:val="22"/>
          </w:rPr>
          <w:t>Structural characterization by cross-linking reveals the detailed architecture of a coatomer-related heptameric module from the nuclear pore complex</w:t>
        </w:r>
      </w:hyperlink>
      <w:r w:rsidR="00F446F2" w:rsidRPr="00F446F2">
        <w:rPr>
          <w:sz w:val="22"/>
          <w:szCs w:val="22"/>
        </w:rPr>
        <w:t>, Molecular &amp; Cellular Proteomics, 2014, mcp.M114.041673.</w:t>
      </w:r>
    </w:p>
    <w:p w14:paraId="0E5F00CD" w14:textId="6FB7F5FF" w:rsidR="008A1A7E" w:rsidRPr="00F446F2" w:rsidRDefault="008A1A7E" w:rsidP="00F446F2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F446F2">
        <w:rPr>
          <w:sz w:val="22"/>
          <w:szCs w:val="22"/>
        </w:rPr>
        <w:t xml:space="preserve">The </w:t>
      </w:r>
      <w:r w:rsidR="0047447D">
        <w:rPr>
          <w:sz w:val="22"/>
          <w:szCs w:val="22"/>
        </w:rPr>
        <w:t xml:space="preserve">live </w:t>
      </w:r>
      <w:r w:rsidRPr="00F446F2">
        <w:rPr>
          <w:sz w:val="22"/>
          <w:szCs w:val="22"/>
        </w:rPr>
        <w:t>demo</w:t>
      </w:r>
      <w:r w:rsidR="0047447D">
        <w:rPr>
          <w:sz w:val="22"/>
          <w:szCs w:val="22"/>
        </w:rPr>
        <w:t>nstration</w:t>
      </w:r>
      <w:r w:rsidRPr="00F446F2">
        <w:rPr>
          <w:sz w:val="22"/>
          <w:szCs w:val="22"/>
        </w:rPr>
        <w:t xml:space="preserve"> highlighted the following</w:t>
      </w:r>
      <w:r w:rsidR="0047447D">
        <w:rPr>
          <w:sz w:val="22"/>
          <w:szCs w:val="22"/>
        </w:rPr>
        <w:t xml:space="preserve"> aspects</w:t>
      </w:r>
      <w:r w:rsidRPr="00F446F2">
        <w:rPr>
          <w:sz w:val="22"/>
          <w:szCs w:val="22"/>
        </w:rPr>
        <w:t xml:space="preserve">: </w:t>
      </w:r>
    </w:p>
    <w:p w14:paraId="1EFF41A2" w14:textId="682FD29B" w:rsidR="008A1A7E" w:rsidRPr="008A1A7E" w:rsidRDefault="008A1A7E" w:rsidP="00F446F2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F446F2">
        <w:rPr>
          <w:sz w:val="22"/>
          <w:szCs w:val="22"/>
        </w:rPr>
        <w:t>coarse-grained structure of the best scoring</w:t>
      </w:r>
      <w:r>
        <w:rPr>
          <w:sz w:val="22"/>
          <w:szCs w:val="22"/>
        </w:rPr>
        <w:t xml:space="preserve"> model</w:t>
      </w:r>
      <w:r w:rsidR="00F446F2">
        <w:rPr>
          <w:sz w:val="22"/>
          <w:szCs w:val="22"/>
        </w:rPr>
        <w:t xml:space="preserve"> comprising of the </w:t>
      </w:r>
      <w:r w:rsidRPr="006C7382">
        <w:rPr>
          <w:sz w:val="22"/>
          <w:szCs w:val="22"/>
        </w:rPr>
        <w:t>seven sub</w:t>
      </w:r>
      <w:r>
        <w:rPr>
          <w:sz w:val="22"/>
          <w:szCs w:val="22"/>
        </w:rPr>
        <w:t>units in the Nup</w:t>
      </w:r>
      <w:r w:rsidRPr="006C7382">
        <w:rPr>
          <w:sz w:val="22"/>
          <w:szCs w:val="22"/>
        </w:rPr>
        <w:t xml:space="preserve">84 sub-complex of the </w:t>
      </w:r>
      <w:r>
        <w:rPr>
          <w:sz w:val="22"/>
          <w:szCs w:val="22"/>
        </w:rPr>
        <w:t xml:space="preserve">yeast </w:t>
      </w:r>
      <w:r w:rsidRPr="006C7382">
        <w:rPr>
          <w:sz w:val="22"/>
          <w:szCs w:val="22"/>
        </w:rPr>
        <w:t>nuclear pore complex</w:t>
      </w:r>
    </w:p>
    <w:p w14:paraId="188F131A" w14:textId="745062D3" w:rsidR="006C7382" w:rsidRDefault="006C7382" w:rsidP="00F446F2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The starting structural models (homology models and X-ray crystal structures) of the seven Nup84 subunits</w:t>
      </w:r>
    </w:p>
    <w:p w14:paraId="00F5A671" w14:textId="7F65343D" w:rsidR="006C7382" w:rsidRDefault="006C7382" w:rsidP="00F446F2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Templates and </w:t>
      </w:r>
      <w:r w:rsidR="00F446F2">
        <w:rPr>
          <w:sz w:val="22"/>
          <w:szCs w:val="22"/>
        </w:rPr>
        <w:t>sequence alignments that</w:t>
      </w:r>
      <w:r w:rsidR="0047447D">
        <w:rPr>
          <w:sz w:val="22"/>
          <w:szCs w:val="22"/>
        </w:rPr>
        <w:t xml:space="preserve"> were used to obtain the</w:t>
      </w:r>
      <w:r w:rsidR="00F446F2">
        <w:rPr>
          <w:sz w:val="22"/>
          <w:szCs w:val="22"/>
        </w:rPr>
        <w:t xml:space="preserve"> </w:t>
      </w:r>
      <w:r>
        <w:rPr>
          <w:sz w:val="22"/>
          <w:szCs w:val="22"/>
        </w:rPr>
        <w:t>homology models</w:t>
      </w:r>
    </w:p>
    <w:p w14:paraId="3813BFFE" w14:textId="08ACCC43" w:rsidR="00F446F2" w:rsidRDefault="006C7382" w:rsidP="00F446F2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Spatial restraints derived from experiments: chemical crosslinks </w:t>
      </w:r>
      <w:r w:rsidR="00F446F2">
        <w:rPr>
          <w:sz w:val="22"/>
          <w:szCs w:val="22"/>
        </w:rPr>
        <w:t>(satisfied and violated) and 2DEM class average image</w:t>
      </w:r>
      <w:r w:rsidR="00EA3416">
        <w:rPr>
          <w:sz w:val="22"/>
          <w:szCs w:val="22"/>
        </w:rPr>
        <w:t xml:space="preserve">. Note: There may be other restraints used in the modeling (such as </w:t>
      </w:r>
      <w:r w:rsidR="00DA573A">
        <w:rPr>
          <w:sz w:val="22"/>
          <w:szCs w:val="22"/>
        </w:rPr>
        <w:t>restraining dimer interface contacts</w:t>
      </w:r>
      <w:r w:rsidR="00EA3416">
        <w:rPr>
          <w:sz w:val="22"/>
          <w:szCs w:val="22"/>
        </w:rPr>
        <w:t xml:space="preserve"> from crystal structures) that are not explicitly defined i</w:t>
      </w:r>
      <w:r w:rsidR="00DA573A">
        <w:rPr>
          <w:sz w:val="22"/>
          <w:szCs w:val="22"/>
        </w:rPr>
        <w:t>n the dictionary. These are</w:t>
      </w:r>
      <w:r w:rsidR="00EA3416">
        <w:rPr>
          <w:sz w:val="22"/>
          <w:szCs w:val="22"/>
        </w:rPr>
        <w:t xml:space="preserve"> </w:t>
      </w:r>
      <w:r w:rsidR="00DA573A">
        <w:rPr>
          <w:sz w:val="22"/>
          <w:szCs w:val="22"/>
        </w:rPr>
        <w:t xml:space="preserve">part of </w:t>
      </w:r>
      <w:r w:rsidR="00EA3416">
        <w:rPr>
          <w:sz w:val="22"/>
          <w:szCs w:val="22"/>
        </w:rPr>
        <w:t>ongoing discussions about wh</w:t>
      </w:r>
      <w:r w:rsidR="00DA573A">
        <w:rPr>
          <w:sz w:val="22"/>
          <w:szCs w:val="22"/>
        </w:rPr>
        <w:t xml:space="preserve">ether to include </w:t>
      </w:r>
      <w:r w:rsidR="00EA3416">
        <w:rPr>
          <w:sz w:val="22"/>
          <w:szCs w:val="22"/>
        </w:rPr>
        <w:t xml:space="preserve">modeling </w:t>
      </w:r>
      <w:r w:rsidR="00DA573A">
        <w:rPr>
          <w:sz w:val="22"/>
          <w:szCs w:val="22"/>
        </w:rPr>
        <w:t xml:space="preserve">implementation </w:t>
      </w:r>
      <w:r w:rsidR="00EA3416">
        <w:rPr>
          <w:sz w:val="22"/>
          <w:szCs w:val="22"/>
        </w:rPr>
        <w:t xml:space="preserve">details that are case-specific. </w:t>
      </w:r>
    </w:p>
    <w:p w14:paraId="108E209F" w14:textId="33B91BC9" w:rsidR="00F446F2" w:rsidRDefault="00F446F2" w:rsidP="00F446F2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Visualization of ensembles </w:t>
      </w:r>
      <w:r w:rsidR="0047447D">
        <w:rPr>
          <w:sz w:val="22"/>
          <w:szCs w:val="22"/>
        </w:rPr>
        <w:t>(</w:t>
      </w:r>
      <w:r w:rsidR="00831B48">
        <w:rPr>
          <w:sz w:val="22"/>
          <w:szCs w:val="22"/>
        </w:rPr>
        <w:t xml:space="preserve">accessed </w:t>
      </w:r>
      <w:r w:rsidR="00DA573A">
        <w:rPr>
          <w:sz w:val="22"/>
          <w:szCs w:val="22"/>
        </w:rPr>
        <w:t>as binary DCD files, using the DOI provided in the mmCIF file</w:t>
      </w:r>
      <w:r w:rsidR="0047447D">
        <w:rPr>
          <w:sz w:val="22"/>
          <w:szCs w:val="22"/>
        </w:rPr>
        <w:t xml:space="preserve">) </w:t>
      </w:r>
      <w:r>
        <w:rPr>
          <w:sz w:val="22"/>
          <w:szCs w:val="22"/>
        </w:rPr>
        <w:t>and associated localization densities</w:t>
      </w:r>
    </w:p>
    <w:p w14:paraId="2FFF6CCF" w14:textId="510A3B34" w:rsidR="00F446F2" w:rsidRPr="00F446F2" w:rsidRDefault="00F446F2" w:rsidP="00F446F2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Statistics pertaining to chemical crosslinks (histograms of crosslink distances across ensembles)</w:t>
      </w:r>
    </w:p>
    <w:p w14:paraId="6A9955E9" w14:textId="43C84123" w:rsidR="00BF68D4" w:rsidRPr="00BF68D4" w:rsidRDefault="00BF68D4" w:rsidP="003621A2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Questions and </w:t>
      </w:r>
      <w:r w:rsidR="00DA573A">
        <w:rPr>
          <w:sz w:val="22"/>
          <w:szCs w:val="22"/>
        </w:rPr>
        <w:t xml:space="preserve">open </w:t>
      </w:r>
      <w:r>
        <w:rPr>
          <w:sz w:val="22"/>
          <w:szCs w:val="22"/>
        </w:rPr>
        <w:t>discussion followed the presentation. There were questions regarding visualization of valid</w:t>
      </w:r>
      <w:r w:rsidR="00831B48">
        <w:rPr>
          <w:sz w:val="22"/>
          <w:szCs w:val="22"/>
        </w:rPr>
        <w:t xml:space="preserve">ation metrics for crosslinks and </w:t>
      </w:r>
      <w:r>
        <w:rPr>
          <w:sz w:val="22"/>
          <w:szCs w:val="22"/>
        </w:rPr>
        <w:t>visualization of lar</w:t>
      </w:r>
      <w:r w:rsidR="0047447D">
        <w:rPr>
          <w:sz w:val="22"/>
          <w:szCs w:val="22"/>
        </w:rPr>
        <w:t>ge scale structu</w:t>
      </w:r>
      <w:r w:rsidR="00831B48">
        <w:rPr>
          <w:sz w:val="22"/>
          <w:szCs w:val="22"/>
        </w:rPr>
        <w:t>res of genomes</w:t>
      </w:r>
      <w:r>
        <w:rPr>
          <w:sz w:val="22"/>
          <w:szCs w:val="22"/>
        </w:rPr>
        <w:t xml:space="preserve">. </w:t>
      </w:r>
      <w:r w:rsidR="0047447D">
        <w:rPr>
          <w:sz w:val="22"/>
          <w:szCs w:val="22"/>
        </w:rPr>
        <w:t xml:space="preserve">In the interest of time, some of </w:t>
      </w:r>
      <w:r w:rsidR="00831B48">
        <w:rPr>
          <w:sz w:val="22"/>
          <w:szCs w:val="22"/>
        </w:rPr>
        <w:t xml:space="preserve">these </w:t>
      </w:r>
      <w:r w:rsidR="0047447D">
        <w:rPr>
          <w:sz w:val="22"/>
          <w:szCs w:val="22"/>
        </w:rPr>
        <w:t xml:space="preserve">in-depth discussions will be carried forward to the </w:t>
      </w:r>
      <w:r w:rsidR="00DA573A">
        <w:rPr>
          <w:sz w:val="22"/>
          <w:szCs w:val="22"/>
        </w:rPr>
        <w:t xml:space="preserve">regular </w:t>
      </w:r>
      <w:r w:rsidR="0047447D">
        <w:rPr>
          <w:sz w:val="22"/>
          <w:szCs w:val="22"/>
        </w:rPr>
        <w:t xml:space="preserve">weekly meetings. </w:t>
      </w:r>
    </w:p>
    <w:p w14:paraId="18CED319" w14:textId="77777777" w:rsidR="003621A2" w:rsidRPr="003621A2" w:rsidRDefault="003621A2" w:rsidP="003621A2">
      <w:pPr>
        <w:ind w:left="360"/>
        <w:jc w:val="both"/>
        <w:rPr>
          <w:sz w:val="22"/>
          <w:szCs w:val="22"/>
        </w:rPr>
      </w:pPr>
    </w:p>
    <w:sectPr w:rsidR="003621A2" w:rsidRPr="003621A2" w:rsidSect="004C6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enlo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C04E9"/>
    <w:multiLevelType w:val="hybridMultilevel"/>
    <w:tmpl w:val="0958D4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EA2C4C"/>
    <w:multiLevelType w:val="hybridMultilevel"/>
    <w:tmpl w:val="2354B3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321F8B"/>
    <w:multiLevelType w:val="hybridMultilevel"/>
    <w:tmpl w:val="ACB411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0D2C5D"/>
    <w:multiLevelType w:val="hybridMultilevel"/>
    <w:tmpl w:val="BEB01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A75D9"/>
    <w:multiLevelType w:val="hybridMultilevel"/>
    <w:tmpl w:val="AB789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1894842"/>
    <w:multiLevelType w:val="hybridMultilevel"/>
    <w:tmpl w:val="B3D6D04E"/>
    <w:lvl w:ilvl="0" w:tplc="E4680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8CF2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DCF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0EF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22F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B25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B00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58E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C63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CDC1C0F"/>
    <w:multiLevelType w:val="multilevel"/>
    <w:tmpl w:val="33F2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DD"/>
    <w:rsid w:val="000005F1"/>
    <w:rsid w:val="00007C2A"/>
    <w:rsid w:val="00021BA5"/>
    <w:rsid w:val="00034EAE"/>
    <w:rsid w:val="000445A9"/>
    <w:rsid w:val="0008334E"/>
    <w:rsid w:val="00085C2E"/>
    <w:rsid w:val="00091C2B"/>
    <w:rsid w:val="000C0B1D"/>
    <w:rsid w:val="000F7AC4"/>
    <w:rsid w:val="00141456"/>
    <w:rsid w:val="00150D4C"/>
    <w:rsid w:val="00157244"/>
    <w:rsid w:val="00183E81"/>
    <w:rsid w:val="001903AD"/>
    <w:rsid w:val="001D7DD2"/>
    <w:rsid w:val="001E796D"/>
    <w:rsid w:val="001F2B8A"/>
    <w:rsid w:val="00201697"/>
    <w:rsid w:val="002563BC"/>
    <w:rsid w:val="002707A0"/>
    <w:rsid w:val="00272132"/>
    <w:rsid w:val="00281A06"/>
    <w:rsid w:val="00286A49"/>
    <w:rsid w:val="002B4113"/>
    <w:rsid w:val="002C7A8B"/>
    <w:rsid w:val="002D4DAB"/>
    <w:rsid w:val="0030188F"/>
    <w:rsid w:val="00306262"/>
    <w:rsid w:val="003531DD"/>
    <w:rsid w:val="003621A2"/>
    <w:rsid w:val="003724A3"/>
    <w:rsid w:val="00372A78"/>
    <w:rsid w:val="00372CAE"/>
    <w:rsid w:val="00376477"/>
    <w:rsid w:val="003936D3"/>
    <w:rsid w:val="00397C7D"/>
    <w:rsid w:val="003B49A1"/>
    <w:rsid w:val="003B4D0C"/>
    <w:rsid w:val="003B6160"/>
    <w:rsid w:val="003F3550"/>
    <w:rsid w:val="004034F0"/>
    <w:rsid w:val="0042516B"/>
    <w:rsid w:val="00434E3B"/>
    <w:rsid w:val="004378ED"/>
    <w:rsid w:val="00442E60"/>
    <w:rsid w:val="00446F71"/>
    <w:rsid w:val="0047447D"/>
    <w:rsid w:val="004840E3"/>
    <w:rsid w:val="00490948"/>
    <w:rsid w:val="00491FB4"/>
    <w:rsid w:val="004A246C"/>
    <w:rsid w:val="004A47C5"/>
    <w:rsid w:val="004B0A55"/>
    <w:rsid w:val="004C5199"/>
    <w:rsid w:val="004C612A"/>
    <w:rsid w:val="004E09E2"/>
    <w:rsid w:val="0054383B"/>
    <w:rsid w:val="00567D34"/>
    <w:rsid w:val="00573944"/>
    <w:rsid w:val="00574DEB"/>
    <w:rsid w:val="00587FDA"/>
    <w:rsid w:val="00594621"/>
    <w:rsid w:val="005A7577"/>
    <w:rsid w:val="005C1091"/>
    <w:rsid w:val="005C29F2"/>
    <w:rsid w:val="005C51EE"/>
    <w:rsid w:val="005E6BBE"/>
    <w:rsid w:val="005E71C2"/>
    <w:rsid w:val="005F7D4D"/>
    <w:rsid w:val="006122A1"/>
    <w:rsid w:val="00612758"/>
    <w:rsid w:val="006146F7"/>
    <w:rsid w:val="00623063"/>
    <w:rsid w:val="00636214"/>
    <w:rsid w:val="00637F1F"/>
    <w:rsid w:val="0064155A"/>
    <w:rsid w:val="006462FD"/>
    <w:rsid w:val="00656208"/>
    <w:rsid w:val="00661EB2"/>
    <w:rsid w:val="00667E88"/>
    <w:rsid w:val="00680876"/>
    <w:rsid w:val="006817DF"/>
    <w:rsid w:val="006A6AE9"/>
    <w:rsid w:val="006B5547"/>
    <w:rsid w:val="006B7277"/>
    <w:rsid w:val="006C7382"/>
    <w:rsid w:val="006E179C"/>
    <w:rsid w:val="00710F8D"/>
    <w:rsid w:val="00723DEE"/>
    <w:rsid w:val="00726E85"/>
    <w:rsid w:val="00727E93"/>
    <w:rsid w:val="00757345"/>
    <w:rsid w:val="0076366D"/>
    <w:rsid w:val="007659CF"/>
    <w:rsid w:val="0076681E"/>
    <w:rsid w:val="00785CF6"/>
    <w:rsid w:val="007A3E02"/>
    <w:rsid w:val="007A614F"/>
    <w:rsid w:val="007B3AA6"/>
    <w:rsid w:val="007D51D5"/>
    <w:rsid w:val="007E0E83"/>
    <w:rsid w:val="007E6B2B"/>
    <w:rsid w:val="007F1160"/>
    <w:rsid w:val="00800937"/>
    <w:rsid w:val="008169FF"/>
    <w:rsid w:val="0082465E"/>
    <w:rsid w:val="00831B48"/>
    <w:rsid w:val="00843278"/>
    <w:rsid w:val="008442E4"/>
    <w:rsid w:val="0084532D"/>
    <w:rsid w:val="00856BF5"/>
    <w:rsid w:val="0086776C"/>
    <w:rsid w:val="00867D5E"/>
    <w:rsid w:val="00867EF1"/>
    <w:rsid w:val="008A0FA3"/>
    <w:rsid w:val="008A1A7E"/>
    <w:rsid w:val="008A2C14"/>
    <w:rsid w:val="008A48FF"/>
    <w:rsid w:val="008A7625"/>
    <w:rsid w:val="008D52D4"/>
    <w:rsid w:val="008E0648"/>
    <w:rsid w:val="008E58AA"/>
    <w:rsid w:val="008F043A"/>
    <w:rsid w:val="009072C3"/>
    <w:rsid w:val="009139E2"/>
    <w:rsid w:val="00941603"/>
    <w:rsid w:val="009440CF"/>
    <w:rsid w:val="00952325"/>
    <w:rsid w:val="00963042"/>
    <w:rsid w:val="0098517F"/>
    <w:rsid w:val="00A02838"/>
    <w:rsid w:val="00A12B93"/>
    <w:rsid w:val="00A40635"/>
    <w:rsid w:val="00A46251"/>
    <w:rsid w:val="00A547DF"/>
    <w:rsid w:val="00A679DE"/>
    <w:rsid w:val="00A74B0B"/>
    <w:rsid w:val="00A87D8D"/>
    <w:rsid w:val="00A91798"/>
    <w:rsid w:val="00A92936"/>
    <w:rsid w:val="00AD40C5"/>
    <w:rsid w:val="00AF1CC6"/>
    <w:rsid w:val="00B01050"/>
    <w:rsid w:val="00B13593"/>
    <w:rsid w:val="00B25CAB"/>
    <w:rsid w:val="00B30839"/>
    <w:rsid w:val="00B34331"/>
    <w:rsid w:val="00B44C3E"/>
    <w:rsid w:val="00B47877"/>
    <w:rsid w:val="00B5673E"/>
    <w:rsid w:val="00B60EDD"/>
    <w:rsid w:val="00B64C1B"/>
    <w:rsid w:val="00B6611C"/>
    <w:rsid w:val="00B7363D"/>
    <w:rsid w:val="00B753FC"/>
    <w:rsid w:val="00BA2B8B"/>
    <w:rsid w:val="00BA433D"/>
    <w:rsid w:val="00BC45AD"/>
    <w:rsid w:val="00BD18FC"/>
    <w:rsid w:val="00BF265C"/>
    <w:rsid w:val="00BF68D4"/>
    <w:rsid w:val="00C20E1A"/>
    <w:rsid w:val="00C33FDB"/>
    <w:rsid w:val="00C441E4"/>
    <w:rsid w:val="00C55717"/>
    <w:rsid w:val="00C616C9"/>
    <w:rsid w:val="00C67ED7"/>
    <w:rsid w:val="00C838EA"/>
    <w:rsid w:val="00C86361"/>
    <w:rsid w:val="00C95E7F"/>
    <w:rsid w:val="00CC4759"/>
    <w:rsid w:val="00CC68F5"/>
    <w:rsid w:val="00CD36E2"/>
    <w:rsid w:val="00CD3E39"/>
    <w:rsid w:val="00CD514D"/>
    <w:rsid w:val="00CE58D6"/>
    <w:rsid w:val="00CE7438"/>
    <w:rsid w:val="00CF0503"/>
    <w:rsid w:val="00D359CE"/>
    <w:rsid w:val="00D375F2"/>
    <w:rsid w:val="00D55727"/>
    <w:rsid w:val="00D645C4"/>
    <w:rsid w:val="00D66361"/>
    <w:rsid w:val="00D71FD1"/>
    <w:rsid w:val="00D736A0"/>
    <w:rsid w:val="00D73931"/>
    <w:rsid w:val="00D76066"/>
    <w:rsid w:val="00D80E43"/>
    <w:rsid w:val="00D831C3"/>
    <w:rsid w:val="00DA573A"/>
    <w:rsid w:val="00DB557E"/>
    <w:rsid w:val="00DB6A68"/>
    <w:rsid w:val="00DC1530"/>
    <w:rsid w:val="00DC15EA"/>
    <w:rsid w:val="00DD0524"/>
    <w:rsid w:val="00DE7150"/>
    <w:rsid w:val="00DF627D"/>
    <w:rsid w:val="00E0002E"/>
    <w:rsid w:val="00E1217C"/>
    <w:rsid w:val="00E4214B"/>
    <w:rsid w:val="00E8689C"/>
    <w:rsid w:val="00E90502"/>
    <w:rsid w:val="00E90ADD"/>
    <w:rsid w:val="00E913EF"/>
    <w:rsid w:val="00E914F3"/>
    <w:rsid w:val="00EA3416"/>
    <w:rsid w:val="00EA380E"/>
    <w:rsid w:val="00EB2977"/>
    <w:rsid w:val="00ED2BF7"/>
    <w:rsid w:val="00EE4A75"/>
    <w:rsid w:val="00EE796B"/>
    <w:rsid w:val="00F42943"/>
    <w:rsid w:val="00F446F2"/>
    <w:rsid w:val="00F812B3"/>
    <w:rsid w:val="00FA3A6E"/>
    <w:rsid w:val="00FA5A4D"/>
    <w:rsid w:val="00FB3319"/>
    <w:rsid w:val="00FD5C5D"/>
    <w:rsid w:val="00FE4416"/>
    <w:rsid w:val="00FE7B4E"/>
    <w:rsid w:val="00FF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AE97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32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32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0A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0AD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34EAE"/>
    <w:rPr>
      <w:color w:val="954F72" w:themeColor="followedHyperlink"/>
      <w:u w:val="single"/>
    </w:rPr>
  </w:style>
  <w:style w:type="paragraph" w:customStyle="1" w:styleId="p1">
    <w:name w:val="p1"/>
    <w:basedOn w:val="Normal"/>
    <w:rsid w:val="0084532D"/>
    <w:pPr>
      <w:shd w:val="clear" w:color="auto" w:fill="FFFFFF"/>
    </w:pPr>
    <w:rPr>
      <w:rFonts w:ascii="Menlo" w:hAnsi="Menlo" w:cs="Menlo"/>
      <w:color w:val="C3372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6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1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pdb-dev.rcsb.rutgers.edu/" TargetMode="External"/><Relationship Id="rId12" Type="http://schemas.openxmlformats.org/officeDocument/2006/relationships/hyperlink" Target="https://www.rbvi.ucsf.edu/chimerax/download.html" TargetMode="External"/><Relationship Id="rId13" Type="http://schemas.openxmlformats.org/officeDocument/2006/relationships/hyperlink" Target="https://pdb-dev.rcsb.rutgers.edu/" TargetMode="External"/><Relationship Id="rId14" Type="http://schemas.openxmlformats.org/officeDocument/2006/relationships/hyperlink" Target="http://mcponline.org/content/early/2014/08/26/mcp.M114.041673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rbvi.ucsf.edu" TargetMode="External"/><Relationship Id="rId6" Type="http://schemas.openxmlformats.org/officeDocument/2006/relationships/hyperlink" Target="http://www.rcsb.org/" TargetMode="External"/><Relationship Id="rId7" Type="http://schemas.openxmlformats.org/officeDocument/2006/relationships/hyperlink" Target="https://www.ebi.ac.uk/pdbe/" TargetMode="External"/><Relationship Id="rId8" Type="http://schemas.openxmlformats.org/officeDocument/2006/relationships/hyperlink" Target="https://pdbj.org/" TargetMode="External"/><Relationship Id="rId9" Type="http://schemas.openxmlformats.org/officeDocument/2006/relationships/hyperlink" Target="http://www.bmrb.wisc.edu/" TargetMode="External"/><Relationship Id="rId10" Type="http://schemas.openxmlformats.org/officeDocument/2006/relationships/hyperlink" Target="https://github.com/ihmwg/IHM-dictio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790</Words>
  <Characters>4509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RCSB Rutgers</Company>
  <LinksUpToDate>false</LinksUpToDate>
  <CharactersWithSpaces>5289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Brinda Vallat</cp:lastModifiedBy>
  <cp:revision>51</cp:revision>
  <dcterms:created xsi:type="dcterms:W3CDTF">2017-06-08T16:32:00Z</dcterms:created>
  <dcterms:modified xsi:type="dcterms:W3CDTF">2017-06-12T13:56:00Z</dcterms:modified>
  <cp:category/>
</cp:coreProperties>
</file>